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</w:pPr>
      <w:r>
        <w:rPr/>
        <w:t>ATTENTION TEACHERS</w:t>
      </w:r>
    </w:p>
    <w:p>
      <w:pPr>
        <w:pStyle w:val="style20"/>
      </w:pPr>
      <w:r>
        <w:rPr/>
        <w:t>GREAT  WRITING AND SPEAKING EXPERIENCE</w:t>
      </w:r>
    </w:p>
    <w:p>
      <w:pPr>
        <w:pStyle w:val="style20"/>
      </w:pPr>
      <w:r>
        <w:rPr/>
        <w:t>and</w:t>
      </w:r>
    </w:p>
    <w:p>
      <w:pPr>
        <w:pStyle w:val="style20"/>
      </w:pPr>
      <w:r>
        <w:rPr/>
        <w:t>DIFFERENTIATION POSSIBILITY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The Optimist International Oratorical Contest provides an authentic writing and speaking experience for your </w:t>
      </w:r>
    </w:p>
    <w:p>
      <w:pPr>
        <w:pStyle w:val="style20"/>
      </w:pPr>
      <w:r>
        <w:rPr/>
        <w:t>students. They have an opportunity to write a real essay/speech to be given in a public forum.  The topic of this</w:t>
      </w:r>
    </w:p>
    <w:p>
      <w:pPr>
        <w:pStyle w:val="style20"/>
      </w:pPr>
      <w:r>
        <w:rPr/>
        <w:t>year's oratorical contest is: (�For Me, Optimism is...�).  Here is a chance for students to connect to their potential</w:t>
      </w:r>
    </w:p>
    <w:p>
      <w:pPr>
        <w:pStyle w:val="style20"/>
      </w:pPr>
      <w:r>
        <w:rPr/>
        <w:t>and the implications that has for their future and their success.  They are called to look at where they are, and at</w:t>
      </w:r>
    </w:p>
    <w:p>
      <w:pPr>
        <w:pStyle w:val="style20"/>
      </w:pPr>
      <w:r>
        <w:rPr/>
        <w:t>what lies ahead.  They may explore the challenges that are present in our world today and the possibilities that</w:t>
      </w:r>
    </w:p>
    <w:p>
      <w:pPr>
        <w:pStyle w:val="style20"/>
      </w:pPr>
      <w:r>
        <w:rPr/>
        <w:t>exist for them to become a successful person in life.  Here they also face their call to develop their special</w:t>
      </w:r>
    </w:p>
    <w:p>
      <w:pPr>
        <w:pStyle w:val="style20"/>
      </w:pPr>
      <w:r>
        <w:rPr/>
        <w:t>potentials and to visualize what success really means to them.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>The differentiation opportunities come to pass as students are given the chance to enter a real oratorical contest</w:t>
      </w:r>
    </w:p>
    <w:p>
      <w:pPr>
        <w:pStyle w:val="style20"/>
      </w:pPr>
      <w:r>
        <w:rPr/>
        <w:t>that could lead to scholarship possibilities.  They have a chance to practice their speaking skills in a local contest</w:t>
      </w:r>
    </w:p>
    <w:p>
      <w:pPr>
        <w:pStyle w:val="style20"/>
      </w:pPr>
      <w:r>
        <w:rPr/>
        <w:t>and if they are successful at that level, they will move to the Zone Contest.  Those winners will compete at the</w:t>
      </w:r>
    </w:p>
    <w:p>
      <w:pPr>
        <w:pStyle w:val="style20"/>
      </w:pPr>
      <w:r>
        <w:rPr/>
        <w:t>District Optimist Contest, where scholarships are awarded to the winners.  At each level there are medals and</w:t>
      </w:r>
    </w:p>
    <w:p>
      <w:pPr>
        <w:pStyle w:val="style20"/>
      </w:pPr>
      <w:r>
        <w:rPr/>
        <w:t>recognition for entering.  The local _______ Optimist Club awards medallions and Savings Bonds to the top</w:t>
      </w:r>
    </w:p>
    <w:p>
      <w:pPr>
        <w:pStyle w:val="style20"/>
      </w:pPr>
      <w:r>
        <w:rPr/>
        <w:t>three winners.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>This is not for every student, but it offers challenge and a chance to use the talents that teachers, parents, and</w:t>
      </w:r>
    </w:p>
    <w:p>
      <w:pPr>
        <w:pStyle w:val="style20"/>
      </w:pPr>
      <w:r>
        <w:rPr/>
        <w:t>students feel they have developed.  Many successful doctors, lawyers, actors, actresses, teachers, and music</w:t>
      </w:r>
    </w:p>
    <w:p>
      <w:pPr>
        <w:pStyle w:val="style20"/>
      </w:pPr>
      <w:r>
        <w:rPr/>
        <w:t xml:space="preserve">stars, to name a few, were involved in the Optimist Oratorical Contest as a youth (the contest began in 1928). </w:t>
      </w:r>
    </w:p>
    <w:p>
      <w:pPr>
        <w:pStyle w:val="style20"/>
      </w:pPr>
      <w:r>
        <w:rPr/>
        <w:t>The preliminary (club) contest at the local level will be held on (Day), February (date), 200_.  Details are in the</w:t>
      </w:r>
    </w:p>
    <w:p>
      <w:pPr>
        <w:pStyle w:val="style20"/>
      </w:pPr>
      <w:r>
        <w:rPr/>
        <w:t>packet provided.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>Even if your students decide not to enter the oratorical contest, this is a wonderful opportunity for a writing</w:t>
      </w:r>
    </w:p>
    <w:p>
      <w:pPr>
        <w:pStyle w:val="style20"/>
      </w:pPr>
      <w:r>
        <w:rPr/>
        <w:t xml:space="preserve"> </w:t>
      </w:r>
      <w:r>
        <w:rPr/>
        <w:t>assignment that will give them a chance to hone their skills and ideas in preparation for standardized tests.</w:t>
      </w:r>
    </w:p>
    <w:p>
      <w:pPr>
        <w:pStyle w:val="style20"/>
      </w:pPr>
      <w:r>
        <w:rPr/>
        <w:t xml:space="preserve"> </w:t>
      </w:r>
      <w:r>
        <w:rPr/>
        <w:t xml:space="preserve">We hope this will be a positive for you, as a teacher, and look forward to any  feedback that you may have. 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>Feel free to call __________ Optimist Oratorical Chair, at (phone) with any questions.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" w:hAnsi="Times New Roman"/>
      <w:color w:val="auto"/>
      <w:sz w:val="24"/>
      <w:szCs w:val="24"/>
      <w:lang w:bidi="en-US" w:eastAsia="en-US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  <w:style w:styleId="style20" w:type="paragraph">
    <w:name w:val="Preformatted Text"/>
    <w:basedOn w:val="style0"/>
    <w:next w:val="style20"/>
    <w:pPr>
      <w:spacing w:after="0" w:before="0"/>
    </w:pPr>
    <w:rPr>
      <w:rFonts w:ascii="Times New Roman" w:cs="Times New Roman" w:eastAsia="Times New Roman" w:hAnsi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