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8"/>
          <w:szCs w:val="28"/>
        </w:rPr>
      </w:pPr>
      <w:r>
        <w:rPr>
          <w:rFonts w:eastAsia="Times New Roman" w:cs="Times New Roman" w:ascii="Times New Roman" w:hAnsi="Times New Roman"/>
          <w:b/>
          <w:bCs/>
          <w:sz w:val="40"/>
          <w:szCs w:val="40"/>
        </w:rPr>
        <w:t>Using the District Website</w:t>
      </w:r>
    </w:p>
    <w:p>
      <w:pPr>
        <w:pStyle w:val="ListParagraph"/>
        <w:numPr>
          <w:ilvl w:val="0"/>
          <w:numId w:val="1"/>
        </w:numPr>
        <w:spacing w:before="240" w:after="200"/>
        <w:contextualSpacing/>
        <w:rPr/>
      </w:pPr>
      <w:r>
        <w:rPr>
          <w:rFonts w:cs="Times New Roman" w:ascii="Times New Roman" w:hAnsi="Times New Roman"/>
          <w:b/>
          <w:sz w:val="28"/>
          <w:szCs w:val="28"/>
        </w:rPr>
        <w:t>How do I submit a major club event to the GATEway District Calendar?</w:t>
      </w:r>
      <w:r>
        <w:rPr>
          <w:rFonts w:cs="Times New Roman" w:ascii="Times New Roman" w:hAnsi="Times New Roman"/>
          <w:sz w:val="28"/>
          <w:szCs w:val="28"/>
        </w:rPr>
        <w:t xml:space="preserve"> </w:t>
      </w:r>
      <w:r>
        <w:rPr>
          <w:rFonts w:cs="Times New Roman" w:ascii="Times New Roman" w:hAnsi="Times New Roman"/>
          <w:i/>
          <w:sz w:val="28"/>
          <w:szCs w:val="28"/>
        </w:rPr>
        <w:t xml:space="preserve">Send the details by email to </w:t>
      </w:r>
      <w:hyperlink r:id="rId2">
        <w:r>
          <w:rPr>
            <w:rStyle w:val="InternetLink"/>
            <w:rFonts w:cs="Times New Roman" w:ascii="Times New Roman" w:hAnsi="Times New Roman"/>
            <w:i/>
            <w:sz w:val="28"/>
            <w:szCs w:val="28"/>
          </w:rPr>
          <w:t>news@GATEwayoptimists.org</w:t>
        </w:r>
      </w:hyperlink>
      <w:r>
        <w:rPr>
          <w:rFonts w:cs="Times New Roman" w:ascii="Times New Roman" w:hAnsi="Times New Roman"/>
          <w:i/>
          <w:sz w:val="28"/>
          <w:szCs w:val="28"/>
        </w:rPr>
        <w:t xml:space="preserve"> using any format</w:t>
      </w:r>
    </w:p>
    <w:p>
      <w:pPr>
        <w:pStyle w:val="ListParagraph"/>
        <w:numPr>
          <w:ilvl w:val="0"/>
          <w:numId w:val="1"/>
        </w:numPr>
        <w:spacing w:before="240" w:after="200"/>
        <w:contextualSpacing/>
        <w:rPr>
          <w:rFonts w:ascii="Times New Roman" w:hAnsi="Times New Roman" w:cs="Times New Roman"/>
          <w:i/>
          <w:i/>
          <w:sz w:val="28"/>
          <w:szCs w:val="28"/>
        </w:rPr>
      </w:pPr>
      <w:r>
        <w:rPr>
          <w:rFonts w:cs="Times New Roman" w:ascii="Times New Roman" w:hAnsi="Times New Roman"/>
          <w:b/>
          <w:sz w:val="28"/>
          <w:szCs w:val="28"/>
        </w:rPr>
        <w:t>How do I access the club member’s resource documents?</w:t>
      </w:r>
      <w:r>
        <w:rPr>
          <w:rFonts w:cs="Times New Roman" w:ascii="Times New Roman" w:hAnsi="Times New Roman"/>
          <w:sz w:val="28"/>
          <w:szCs w:val="28"/>
        </w:rPr>
        <w:t xml:space="preserve"> </w:t>
      </w:r>
      <w:r>
        <w:rPr>
          <w:rFonts w:cs="Times New Roman" w:ascii="Times New Roman" w:hAnsi="Times New Roman"/>
          <w:i/>
          <w:sz w:val="28"/>
          <w:szCs w:val="28"/>
        </w:rPr>
        <w:t>From the main menu move your mouse over “For our Clubs” and then click on “Resource Documents for Members”. A password prompt will appear. You should type “botbik2013” in the password box. Make your selection by clicking on any of the index items.</w:t>
      </w:r>
    </w:p>
    <w:p>
      <w:pPr>
        <w:pStyle w:val="ListParagraph"/>
        <w:numPr>
          <w:ilvl w:val="0"/>
          <w:numId w:val="1"/>
        </w:numPr>
        <w:spacing w:before="240" w:after="200"/>
        <w:contextualSpacing/>
        <w:rPr>
          <w:rFonts w:ascii="Times New Roman" w:hAnsi="Times New Roman" w:cs="Times New Roman"/>
          <w:i/>
          <w:i/>
          <w:sz w:val="28"/>
          <w:szCs w:val="28"/>
        </w:rPr>
      </w:pPr>
      <w:r>
        <w:rPr>
          <w:rFonts w:cs="Times New Roman" w:ascii="Times New Roman" w:hAnsi="Times New Roman"/>
          <w:b/>
          <w:sz w:val="28"/>
          <w:szCs w:val="28"/>
        </w:rPr>
        <w:t>How do I access the Directory of Clubs and Presidents?</w:t>
      </w:r>
      <w:r>
        <w:rPr>
          <w:rFonts w:cs="Times New Roman" w:ascii="Times New Roman" w:hAnsi="Times New Roman"/>
          <w:sz w:val="28"/>
          <w:szCs w:val="28"/>
        </w:rPr>
        <w:t xml:space="preserve"> </w:t>
      </w:r>
      <w:r>
        <w:rPr>
          <w:rFonts w:cs="Times New Roman" w:ascii="Times New Roman" w:hAnsi="Times New Roman"/>
          <w:i/>
          <w:sz w:val="28"/>
          <w:szCs w:val="28"/>
        </w:rPr>
        <w:t>From the main menu click on the tab “For Our Clubs”, a new menu page will appear. Click on “Directory”. A password prompt will appear. You should type “botbik2013” in the password box. A menu of directory pages will appear, and you select a document by clicking on it. The documents are pdf files that you can print or save.</w:t>
      </w:r>
    </w:p>
    <w:p>
      <w:pPr>
        <w:pStyle w:val="ListParagraph"/>
        <w:numPr>
          <w:ilvl w:val="0"/>
          <w:numId w:val="1"/>
        </w:numPr>
        <w:spacing w:before="240" w:after="200"/>
        <w:contextualSpacing/>
        <w:rPr>
          <w:rFonts w:ascii="Times New Roman" w:hAnsi="Times New Roman" w:cs="Times New Roman"/>
          <w:i/>
          <w:i/>
          <w:sz w:val="28"/>
          <w:szCs w:val="28"/>
        </w:rPr>
      </w:pPr>
      <w:r>
        <w:rPr>
          <w:rFonts w:cs="Times New Roman" w:ascii="Times New Roman" w:hAnsi="Times New Roman"/>
          <w:b/>
          <w:sz w:val="28"/>
          <w:szCs w:val="28"/>
        </w:rPr>
        <w:t>Can I register for a conference or convention online?</w:t>
      </w:r>
      <w:r>
        <w:rPr>
          <w:rFonts w:cs="Times New Roman" w:ascii="Times New Roman" w:hAnsi="Times New Roman"/>
          <w:sz w:val="28"/>
          <w:szCs w:val="28"/>
        </w:rPr>
        <w:t xml:space="preserve"> </w:t>
      </w:r>
      <w:r>
        <w:rPr>
          <w:rFonts w:cs="Times New Roman" w:ascii="Times New Roman" w:hAnsi="Times New Roman"/>
          <w:i/>
          <w:sz w:val="28"/>
          <w:szCs w:val="28"/>
        </w:rPr>
        <w:t>Yes, on the main menu, click on “Conference Registration”. Fill in all of the information and click on “Submit Registration”. You will next be presented with the opportunity to pay your conference fee through paypal. You do not need a paypal account to pay. You may use your credit card or a bank transfer. The conference fee will have a 3% additional online payment fee.</w:t>
      </w:r>
    </w:p>
    <w:p>
      <w:pPr>
        <w:pStyle w:val="ListParagraph"/>
        <w:numPr>
          <w:ilvl w:val="0"/>
          <w:numId w:val="1"/>
        </w:numPr>
        <w:spacing w:before="240" w:after="200"/>
        <w:contextualSpacing/>
        <w:rPr/>
      </w:pPr>
      <w:r>
        <w:rPr>
          <w:rFonts w:eastAsia="Times New Roman" w:cs="Times New Roman" w:ascii="Times New Roman" w:hAnsi="Times New Roman"/>
          <w:b/>
          <w:bCs/>
          <w:sz w:val="28"/>
          <w:szCs w:val="28"/>
        </w:rPr>
        <w:t>How do I publicize a successful club project?</w:t>
      </w:r>
      <w:r>
        <w:rPr>
          <w:rFonts w:eastAsia="Times New Roman" w:cs="Times New Roman" w:ascii="Times New Roman" w:hAnsi="Times New Roman"/>
          <w:sz w:val="28"/>
          <w:szCs w:val="28"/>
        </w:rPr>
        <w:t xml:space="preserve"> </w:t>
      </w:r>
      <w:r>
        <w:rPr>
          <w:rFonts w:eastAsia="Times New Roman" w:cs="Times New Roman" w:ascii="Times New Roman" w:hAnsi="Times New Roman"/>
          <w:i/>
          <w:iCs/>
          <w:sz w:val="28"/>
          <w:szCs w:val="28"/>
        </w:rPr>
        <w:t xml:space="preserve">Send the details by email to </w:t>
      </w:r>
      <w:hyperlink r:id="rId3">
        <w:r>
          <w:rPr>
            <w:rStyle w:val="InternetLink"/>
            <w:rFonts w:eastAsia="Times New Roman" w:cs="Times New Roman" w:ascii="Times New Roman" w:hAnsi="Times New Roman"/>
            <w:i/>
            <w:iCs/>
            <w:sz w:val="28"/>
            <w:szCs w:val="28"/>
          </w:rPr>
          <w:t>news@GATEwayoptimists.org</w:t>
        </w:r>
      </w:hyperlink>
      <w:r>
        <w:rPr>
          <w:rFonts w:eastAsia="Times New Roman" w:cs="Times New Roman" w:ascii="Times New Roman" w:hAnsi="Times New Roman"/>
          <w:i/>
          <w:iCs/>
          <w:sz w:val="28"/>
          <w:szCs w:val="28"/>
        </w:rPr>
        <w:t xml:space="preserve"> . If more convenient, you may mail the text, photos and photo captions to Albert Still, 3519 Emperor Way, Tucker, GA 30084.</w:t>
      </w:r>
    </w:p>
    <w:p>
      <w:pPr>
        <w:pStyle w:val="ListParagraph"/>
        <w:numPr>
          <w:ilvl w:val="0"/>
          <w:numId w:val="1"/>
        </w:numPr>
        <w:spacing w:before="240" w:after="200"/>
        <w:contextualSpacing/>
        <w:rPr>
          <w:rFonts w:ascii="Times New Roman" w:hAnsi="Times New Roman" w:eastAsia="Times New Roman" w:cs="Times New Roman"/>
          <w:i/>
          <w:i/>
          <w:sz w:val="28"/>
          <w:szCs w:val="28"/>
        </w:rPr>
      </w:pPr>
      <w:r>
        <w:rPr>
          <w:rFonts w:eastAsia="Times New Roman" w:cs="Times New Roman" w:ascii="Times New Roman" w:hAnsi="Times New Roman"/>
          <w:b/>
          <w:bCs/>
          <w:sz w:val="28"/>
          <w:szCs w:val="28"/>
        </w:rPr>
        <w:t>What are the internet sites for Optimists?</w:t>
      </w:r>
    </w:p>
    <w:p>
      <w:pPr>
        <w:pStyle w:val="ListParagraph"/>
        <w:numPr>
          <w:ilvl w:val="1"/>
          <w:numId w:val="1"/>
        </w:numPr>
        <w:spacing w:before="240" w:after="200"/>
        <w:contextualSpacing/>
        <w:rPr/>
      </w:pPr>
      <w:hyperlink r:id="rId4">
        <w:r>
          <w:rPr>
            <w:rStyle w:val="InternetLink"/>
            <w:rFonts w:eastAsia="Times New Roman" w:cs="Times New Roman" w:ascii="Times New Roman" w:hAnsi="Times New Roman"/>
            <w:b/>
            <w:bCs/>
            <w:sz w:val="28"/>
            <w:szCs w:val="28"/>
          </w:rPr>
          <w:t>www.gatewayoptimists.org</w:t>
        </w:r>
      </w:hyperlink>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is the district web site.</w:t>
      </w:r>
    </w:p>
    <w:p>
      <w:pPr>
        <w:pStyle w:val="ListParagraph"/>
        <w:numPr>
          <w:ilvl w:val="1"/>
          <w:numId w:val="1"/>
        </w:numPr>
        <w:spacing w:before="240" w:after="200"/>
        <w:contextualSpacing/>
        <w:rPr/>
      </w:pPr>
      <w:hyperlink r:id="rId5">
        <w:r>
          <w:rPr>
            <w:rStyle w:val="InternetLink"/>
            <w:rFonts w:eastAsia="Times New Roman" w:cs="Times New Roman" w:ascii="Times New Roman" w:hAnsi="Times New Roman"/>
            <w:b/>
            <w:bCs/>
            <w:sz w:val="28"/>
            <w:szCs w:val="28"/>
          </w:rPr>
          <w:t>www.optimist.org</w:t>
        </w:r>
      </w:hyperlink>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is the Optimist International site for members and visitors to see program information. This is also the Optimist leaders resource site for club status, member lookup, club rosters, OI dues status, and other leadership information.</w:t>
      </w:r>
    </w:p>
    <w:p>
      <w:pPr>
        <w:pStyle w:val="ListParagraph"/>
        <w:numPr>
          <w:ilvl w:val="1"/>
          <w:numId w:val="1"/>
        </w:numPr>
        <w:spacing w:before="240" w:after="200"/>
        <w:contextualSpacing/>
        <w:rPr/>
      </w:pPr>
      <w:hyperlink r:id="rId6">
        <w:r>
          <w:rPr>
            <w:rStyle w:val="InternetLink"/>
            <w:rFonts w:eastAsia="Times New Roman" w:cs="Times New Roman" w:ascii="Times New Roman" w:hAnsi="Times New Roman"/>
            <w:b/>
            <w:bCs/>
            <w:sz w:val="28"/>
            <w:szCs w:val="28"/>
          </w:rPr>
          <w:t>https://optimist.tovuti.io/</w:t>
        </w:r>
      </w:hyperlink>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is</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the Optimist Learning Management System, where members access officer training and other training resources.</w:t>
      </w:r>
    </w:p>
    <w:p>
      <w:pPr>
        <w:pStyle w:val="ListParagraph"/>
        <w:numPr>
          <w:ilvl w:val="1"/>
          <w:numId w:val="1"/>
        </w:numPr>
        <w:spacing w:before="240" w:after="200"/>
        <w:contextualSpacing/>
        <w:rPr/>
      </w:pPr>
      <w:hyperlink r:id="rId7">
        <w:r>
          <w:rPr>
            <w:rStyle w:val="InternetLink"/>
            <w:rFonts w:eastAsia="Times New Roman" w:cs="Times New Roman" w:ascii="Times New Roman" w:hAnsi="Times New Roman"/>
            <w:b/>
            <w:sz w:val="28"/>
            <w:szCs w:val="28"/>
          </w:rPr>
          <w:t>www.optimiststuff.com</w:t>
        </w:r>
      </w:hyperlink>
      <w:r>
        <w:rPr>
          <w:rFonts w:eastAsia="Times New Roman" w:cs="Times New Roman" w:ascii="Times New Roman" w:hAnsi="Times New Roman"/>
          <w:sz w:val="28"/>
          <w:szCs w:val="28"/>
        </w:rPr>
        <w:t xml:space="preserve">  (Shumsky) is where to order Essay, Oratorical and other Optimist supplies</w:t>
      </w:r>
    </w:p>
    <w:p>
      <w:pPr>
        <w:pStyle w:val="ListParagraph"/>
        <w:numPr>
          <w:ilvl w:val="1"/>
          <w:numId w:val="1"/>
        </w:numPr>
        <w:spacing w:before="240" w:after="200"/>
        <w:contextualSpacing/>
        <w:rPr/>
      </w:pPr>
      <w:hyperlink r:id="rId8">
        <w:r>
          <w:rPr>
            <w:rStyle w:val="InternetLink"/>
            <w:rFonts w:eastAsia="Times New Roman" w:cs="Times New Roman" w:ascii="Times New Roman" w:hAnsi="Times New Roman"/>
            <w:b/>
            <w:sz w:val="28"/>
            <w:szCs w:val="28"/>
          </w:rPr>
          <w:t>www.optimistsupply.ca</w:t>
        </w:r>
      </w:hyperlink>
      <w:r>
        <w:rPr>
          <w:rFonts w:eastAsia="Times New Roman" w:cs="Times New Roman" w:ascii="Times New Roman" w:hAnsi="Times New Roman"/>
          <w:sz w:val="28"/>
          <w:szCs w:val="28"/>
        </w:rPr>
        <w:t xml:space="preserve"> is the Canadian supplier, but we can order from them also.</w:t>
      </w:r>
    </w:p>
    <w:p>
      <w:pPr>
        <w:pStyle w:val="ListParagraph"/>
        <w:spacing w:before="240" w:after="200"/>
        <w:contextualSpacing/>
        <w:rPr/>
      </w:pPr>
      <w:r>
        <w:rPr>
          <w:rFonts w:eastAsia="Times New Roman" w:cs="Times New Roman" w:ascii="Times New Roman" w:hAnsi="Times New Roman"/>
          <w:sz w:val="28"/>
          <w:szCs w:val="28"/>
        </w:rPr>
        <w:t>11</w:t>
      </w:r>
      <w:r>
        <w:rPr>
          <w:rFonts w:eastAsia="Times New Roman" w:cs="Times New Roman" w:ascii="Times New Roman" w:hAnsi="Times New Roman"/>
          <w:sz w:val="28"/>
          <w:szCs w:val="28"/>
        </w:rPr>
        <w:t>/</w:t>
      </w:r>
      <w:r>
        <w:rPr>
          <w:rFonts w:eastAsia="Times New Roman" w:cs="Times New Roman" w:ascii="Times New Roman" w:hAnsi="Times New Roman"/>
          <w:sz w:val="28"/>
          <w:szCs w:val="28"/>
        </w:rPr>
        <w:t>03</w:t>
      </w:r>
      <w:r>
        <w:rPr>
          <w:rFonts w:eastAsia="Times New Roman" w:cs="Times New Roman" w:ascii="Times New Roman" w:hAnsi="Times New Roman"/>
          <w:sz w:val="28"/>
          <w:szCs w:val="28"/>
        </w:rPr>
        <w:t>/202</w:t>
      </w:r>
      <w:r>
        <w:rPr>
          <w:rFonts w:eastAsia="Times New Roman" w:cs="Times New Roman" w:ascii="Times New Roman" w:hAnsi="Times New Roman"/>
          <w:sz w:val="28"/>
          <w:szCs w:val="28"/>
        </w:rPr>
        <w:t>2</w:t>
      </w:r>
    </w:p>
    <w:sectPr>
      <w:type w:val="nextPage"/>
      <w:pgSz w:w="12240" w:h="15840"/>
      <w:pgMar w:left="720" w:right="720" w:gutter="0" w:header="0" w:top="720" w:footer="0" w:bottom="72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f6e"/>
    <w:pPr>
      <w:widowControl/>
      <w:bidi w:val="0"/>
      <w:spacing w:lineRule="auto" w:line="276" w:before="0" w:after="20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unhideWhenUsed/>
    <w:qFormat/>
    <w:rPr/>
  </w:style>
  <w:style w:type="character" w:styleId="InternetLink" w:customStyle="1">
    <w:name w:val="Hyperlink"/>
    <w:basedOn w:val="DefaultParagraphFont"/>
    <w:uiPriority w:val="99"/>
    <w:unhideWhenUsed/>
    <w:rsid w:val="00f40d03"/>
    <w:rPr>
      <w:color w:val="0000FF" w:themeColor="hyperlink"/>
      <w:u w:val="single"/>
    </w:rPr>
  </w:style>
  <w:style w:type="character" w:styleId="BalloonTextChar" w:customStyle="1">
    <w:name w:val="Balloon Text Char"/>
    <w:basedOn w:val="DefaultParagraphFont"/>
    <w:link w:val="BalloonText"/>
    <w:uiPriority w:val="99"/>
    <w:semiHidden/>
    <w:qFormat/>
    <w:rsid w:val="00f94003"/>
    <w:rPr>
      <w:rFonts w:ascii="Tahoma" w:hAnsi="Tahoma" w:cs="Tahoma"/>
      <w:sz w:val="16"/>
      <w:szCs w:val="16"/>
    </w:rPr>
  </w:style>
  <w:style w:type="character" w:styleId="VisitedInternetLink" w:customStyle="1">
    <w:name w:val="FollowedHyperlink"/>
    <w:rPr>
      <w:color w:val="80000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f40d03"/>
    <w:pPr>
      <w:spacing w:before="0" w:after="200"/>
      <w:ind w:left="720" w:hanging="0"/>
      <w:contextualSpacing/>
    </w:pPr>
    <w:rPr/>
  </w:style>
  <w:style w:type="paragraph" w:styleId="BalloonText">
    <w:name w:val="Balloon Text"/>
    <w:basedOn w:val="Normal"/>
    <w:link w:val="BalloonTextChar"/>
    <w:uiPriority w:val="99"/>
    <w:semiHidden/>
    <w:unhideWhenUsed/>
    <w:qFormat/>
    <w:rsid w:val="00f9400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GATEwayoptimists.org" TargetMode="External"/><Relationship Id="rId3" Type="http://schemas.openxmlformats.org/officeDocument/2006/relationships/hyperlink" Target="mailto:news@GATEwayoptimists.org" TargetMode="External"/><Relationship Id="rId4" Type="http://schemas.openxmlformats.org/officeDocument/2006/relationships/hyperlink" Target="http://www.GATEwayoptimists.org/" TargetMode="External"/><Relationship Id="rId5" Type="http://schemas.openxmlformats.org/officeDocument/2006/relationships/hyperlink" Target="http://www.optimist.org/" TargetMode="External"/><Relationship Id="rId6" Type="http://schemas.openxmlformats.org/officeDocument/2006/relationships/hyperlink" Target="https://optimist.tovuti.io/" TargetMode="External"/><Relationship Id="rId7" Type="http://schemas.openxmlformats.org/officeDocument/2006/relationships/hyperlink" Target="http://www.optimiststuff.com/" TargetMode="External"/><Relationship Id="rId8" Type="http://schemas.openxmlformats.org/officeDocument/2006/relationships/hyperlink" Target="http://www.optimistsupply.c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LibreOffice/7.3.2.2$Linux_X86_64 LibreOffice_project/49f2b1bff42cfccbd8f788c8dc32c1c309559be0</Application>
  <AppVersion>15.0000</AppVersion>
  <DocSecurity>0</DocSecurity>
  <Pages>1</Pages>
  <Words>375</Words>
  <Characters>2143</Characters>
  <CharactersWithSpaces>2513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2022-10-27T14:19:00Z</dcterms:created>
  <dc:creator>Mary</dc:creator>
  <dc:description/>
  <dc:language>en-US</dc:language>
  <cp:lastModifiedBy/>
  <cp:lastPrinted>2016-08-11T16:28:00Z</cp:lastPrinted>
  <dcterms:modified xsi:type="dcterms:W3CDTF">2022-11-03T11:54:15Z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